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0" w:rsidRDefault="00D76597" w:rsidP="00185417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6597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185417">
        <w:rPr>
          <w:rFonts w:ascii="Times New Roman" w:hAnsi="Times New Roman" w:cs="Times New Roman"/>
          <w:b/>
          <w:sz w:val="28"/>
          <w:szCs w:val="28"/>
        </w:rPr>
        <w:t xml:space="preserve">  для обучающихся 8-9 классов                                           </w:t>
      </w:r>
      <w:r w:rsidRPr="00D76597">
        <w:rPr>
          <w:rFonts w:ascii="Times New Roman" w:hAnsi="Times New Roman" w:cs="Times New Roman"/>
          <w:b/>
          <w:sz w:val="28"/>
          <w:szCs w:val="28"/>
        </w:rPr>
        <w:t>«Терроризм и экстремизм – угроза обществу!»</w:t>
      </w:r>
      <w:r w:rsidR="00637049" w:rsidRPr="00D7659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7049" w:rsidRPr="00D7659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Цель: </w:t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познакомить с понятиями «терроризм», «экстремизм».</w:t>
      </w:r>
    </w:p>
    <w:p w:rsidR="0040545C" w:rsidRDefault="00A2037B" w:rsidP="00676A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E667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</w:t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E667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тельные: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аскрыть причины возникновения и распространения экстремизма</w:t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пределить социальную базу экстремистских групп;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2.Воспитательные:</w:t>
      </w:r>
      <w:r w:rsidR="00F10EF0" w:rsidRP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10EF0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оспитать </w:t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обучающихся  </w:t>
      </w:r>
      <w:r w:rsidR="00F10EF0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чувство толерантности, философское и критическое отношение к окружающей действительности, способствовать духовному совершенствованию и самореализации, укрепить чувство патриотизма.</w:t>
      </w:r>
      <w:r w:rsidR="00F10EF0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F10EF0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Коррекционно-развивающие: развивать адекватную самооценку, критичность мышления; у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крепить правильную жизненную позицию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щихся</w:t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76597" w:rsidRDefault="00637049" w:rsidP="00676AE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6AE0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Оборудование: интерактивная доска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6597" w:rsidRDefault="0040545C" w:rsidP="0040545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</w:t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Ход проведения круглого стола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Организационный этап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Мотивационный этап (Просмотр видеофильмов)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75F02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Диалоговая площадка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75F02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Рефлексия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75F02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A2037B" w:rsidRDefault="00E75F02" w:rsidP="00D7659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A20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Воспитатель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Россия – великая страна!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Сегодня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Россия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процветающая страна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Экономические успехи страны признаны всем миром.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тот факт не может не беспокоить ряд стран, претендующих на влияние в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России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Для того, чтобы ослабить государство, есть много рычагов. В первую очередь – влияние на массовое сознание. Некоторое время назад в наш лексикон плотно вошли такие страшные слова как «терроризм» и «экстремизм».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Человечество всегда воевало. За последние пять тысяч лет зафиксировано около</w:t>
      </w:r>
      <w:r w:rsidR="007413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15 000 больших и малых войн, в которых погибло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несколько миллиардов человек. 69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лет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Терроризм — это тоже война. И от него не застрахован никто. В том числе и мы. Радикальные группировки становятся все более активными.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Россия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открыто объявила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войну всем экстремистским организациям, пропагандирующим национальную рознь и угрожающим межэтническому согласию в нашей </w:t>
      </w:r>
      <w:r w:rsidR="00A20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стране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Вначале дадим определение понятию «экстремизм».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Экстремизм (от фр. Extremisme – крайний) – это приверженность к крайним </w:t>
      </w:r>
      <w:r w:rsidR="00A20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взглядам и ме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рам. Крайними мерами считаются недемократичные, противоречащие принятым общественным нормам действия. Экстремисты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выступают против сложившихся государственных и общественных инс</w:t>
      </w:r>
      <w:r w:rsidR="00A20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титутов, стремясь подорвать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Терроризм в данном случае является одной из форм экстремизма, но, несомненно, наиболее опасной их них.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Является ли экстремизм, терроризм новым феноменом? Нет. В I веке н.э. в Палестине действовала организованная секта – сикарии (сика- кинжал). Они боролись с владычеством Рима, уничтожая римлян и соотечественников, заподозренных в пособничестве завоевателям. В VII в. в Индии члены секции «Душителей» совершали ритуальные жертвоприношения, убивая людей путем удушения. В XI в. – Ближнем Востоке шиитская секта исламистов, убивавшая политических противников, получила название «Ассасины». </w:t>
      </w:r>
      <w:r w:rsidR="00A20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Серьезность проблемы возрастает, когда взгляды экстремистов навязываются насильно или под угрозой обвинения в неверии, ереси неуважении религии, и подобный моральный террор хуже, чем террор физический.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Таким образом, </w:t>
      </w:r>
      <w:r w:rsidR="00AA52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обсуждаем  актуальную тему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круглого стола «Терроризм и экстремизм </w:t>
      </w:r>
      <w:r w:rsidR="00AA52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A52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угроза обществу!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92D5F" w:rsidRDefault="00A2037B" w:rsidP="0040545C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обсуждение: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мы знаем о терроризме и экстремизме?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Должны ли мы говорить об этой проблеме? (заслушиваются мнения учащихся).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беседы раскрываются истинные цели экстремистских группировок</w:t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освещают</w:t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события, связанные с экстремистскими группировками, произошедшими в </w:t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России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Социальную базу </w:t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экстремистских групп составляют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люди</w:t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сумевшие адаптироваться к новым условиям жизни. Молодежь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способная критически подходить к содержанию публикаций в средствах массовой информации, ввиду отс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утствия жизненного опыта оказалась наиболее подвержена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этому влиянию. Это очень хорошая среда для экстремистских групп. Большинство молодежных экст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ремистских группировок носят не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формальный характер. Ряд их членов имеют смутное представление об идеологической подоплеке экстремистских движений.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лицами, все это привлекает молодежь.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того, кто выиграет «битву за умы и сердца» подрастающего поколения, во многом зависит будущее страны. Только усилия всего общества могут создать надежный заслон распространению экстремизма.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Терроризм и экстремизм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стихийное действие или за этим кто-то стоит?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в лондонском метро, чеченских боевиков, пакистанцев и алжирцев, плетущих террористические сети в Европе, -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все они происходят из самых отсталых государств, у которых сегодня нет шансов хоть как-то приблизится 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«Аль-Каида» - организация исламских фундаменталистов. Цель организации – ниспровержение светских режимов в исламских государствах и устан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овление исламского порядка. Ею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были созданы строительные организации, возводящие дороги и тоннели в интересах исламской оппозиции. Вместе с 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Ладан непосредственно участвовал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боевых операциях. Он вербовал по всему миру и обучал добровольцев желающих принять участие в джихаде против СССР. Но к 1988г. интересы Ладана все меньше связываются с Афганистаном и все больше с международной борьбой исламистов. В последующем мажахеды стали появляться в различных террористических организациях Ближнего Востока, приняли участие в войнах на территории Сомали, Боснии, Косово, Чечни, Таджикистане.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Аль-Каида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рассматривает все происходящие на Ближнем Востоке конфликты как борьбу правоверных мусульман с одной стороны и еретиков и безбожников с другой. </w:t>
      </w:r>
    </w:p>
    <w:p w:rsidR="00792D5F" w:rsidRDefault="00792D5F" w:rsidP="00A2037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«Терроризм» один из наиболее впечатляющих мифов, которыми одержимо массовое сознание. Попробуем в самых общих чертах определить терроризм и выделить его основные разновидности.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Терроризм </w:t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сознательное использование нелегитимного насилия (чаще всего с заведомой ориентацией на зрелищный, драматический эффект) со стороны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группы, стремящейся тем самым достичь определенных целей заведомо недостижимых легитимным способом.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Идеологический терроризм. Наличие двух лагерей (власть и недовольные ей революционеры - террористы). Например: французские анархисты, германские консерваторы, фашисты, теракты неофашистов в Италии в конце 70-х, Красные Бригады и Красная Армия в ФРГ и т.д.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Этнический терроризм. Этнические мень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шинства рассматривают терроризм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единственный путь заявить о своих требованиях в условиях, когда полноправное политическое участие в определении своей судьбы иным способом невозможно. Этнотерроризм может иметь расовый характер. Самые яркие примеры: сицилийские сепаратисты, ирландцы, курды, карабахские армяне и чеченцы.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Религиозный терроризм. Выступают религиозные меньшинства или активный авангард, познавший враждебное влияние властей. Основа принижения «неверных», представителей иной религии. Самые крайние формулировки «избранные», «спасенные», «проклятые». Классические образцы такого терроризма – сионистский терроризм в Палестине и современный исламский терроризм.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Криминальный терроризм. Чаще всего такой терроризм сопровождается требованием полуполитического характера. Например: предоставление средств передвижения для того, чтобы покинуть определенную зону, освобождение заключенных и так далее. Примеры: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анархические налетчики,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грабители, этнические мафии США (еврейская, сицилийская и китайская), взятие банков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экстремистами и т.д.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Индивидуальный террор. 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Беседа по вопросам.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Являются ли экстремисты, террористы представителями только некоторых религий?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Какие вы знаете виды терроризма?                                                                             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Приемлем ли призыв к борьбе (террор как средство) против диктаторского государства, которое не защищает права людей?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Если люди служат в вооруженных силах страны и по приказу командира применяют насильственные методы, означает ли это, что они являются террористическими? (армия против армии).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Осуществляется ли терроризм только иностранцами против граждан других стран?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Что можно сделать для предотвращения экстремизма?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Являются ли экстремисты просто бедными людьми, пытающимися отстоять свои права?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Заслушав ответы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щихся, </w:t>
      </w:r>
      <w:r w:rsid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воспитатель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подводит итог.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«Дитя человеческое не рождается на свет разумным. Только слушая, созерцая, пробуя все на ощупь и на вкус, оно начинает познавать разницу между хорошим и плохим. Чем больше видит и слышит дитя, тем больше узнает. Многое можно усвоить, внимая словам разумных людей. Недостаточно обладать разумом — только слушая и запоминая наставления знающих, избегая пороков, можно стать полноценным человеком»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</w:p>
    <w:p w:rsidR="00792D5F" w:rsidRDefault="00792D5F" w:rsidP="00792D5F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обсуждения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Давайте рассмотрим причины возникновения и распространения экстремизма, а так же социальную базу экстремистских групп.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причинам возникновения экстремизма можно отнести следующие: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Э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большое имущественное расслоение населения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приводит к тому,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общество перестает функционировать как целостный организм, объединенный общими целями, идеями, ценностями.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нарастание социальной напряженности.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снижение идеологической составляющей в воспитательном процессе, что прив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одит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утрате нравственных ценностей.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07F2A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бездуховность,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Шейх Юсуф аль-Карадави установил следующие признаки экстремизма: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Слабые знания сущности религии, неприятия иных мнений. Имеется в виду не обыч</w:t>
      </w:r>
      <w:r w:rsidR="004054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ная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неосведомленность человека о тонкостях религии в силу недостатка образования, а «частичное понимание, обладатель которого относит себя к числу ученых.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Неспособность отличать главного от второстепенного. Понуждение к тому, что не обязательно. Излишества в запрещении.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етерпимость во взаимоотношения с иноверцами и жестокость в призыве.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П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одражание экстремистским секта</w:t>
      </w:r>
      <w:r w:rsidR="00B36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ошлого. Обвинение мусульман в н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еверии. Проявление подозрительного отношения к людям и представление их в черном свете, умалчивая их хорошие стороны и преувеличивая плохие. Экстремизм основывается на обвинении. Они не ищут оправдания окружающим, но тщательно ищут их пороки и перебирают их проступки, чтобы бить ими в барабаны и трубить в трубы, сделав из проступка сметный грех, а из греха – неверие. Они не слушают того, что противоречит им во взглядах и не идут на диалог, и не представляют возможности подвергнуть свои взгляды проверке, экзамену.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Экстремизм достигает своего апогея, когда люди покушаются на неприкосновенность окружающих и позволяют себе проливать их кровь и грабить имущество, не выказывая никакого уважения или милосердия.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1670E9" w:rsidRPr="00D76597" w:rsidRDefault="00792D5F" w:rsidP="00792D5F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Давайте рассмотри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основные предпосылки вовлечения молодежи в паутины тоталитарных организации: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Происхождения из так называемых «неблагополучных» семей;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Психологические кризисы подросткового переходного периода;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Чувство страха и неуверенности перед трудностями современной жизни;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Неопределенность в завтрашнем дне;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Закомплексованность и вытекающие из нее проблемы в общении с окружающими.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76597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Одним из самых распространенных видов экстремизма является религиозный экстремизм. В последнее десятилетие этот термин употребляется все шире, под ним понимается агрессия, исходящая от религии. Однако этот термин концептуально противоречив: религия по своей сути не может нести агрессию, ни одна истинная религия не призывает к насилию и не оправдывает терракты. Экстремисты и террористы лишь прикрываются религиозными лозунгами. А на самом деле преследуются политические цели. Экстремисты добиваются захвата власти, создают атмосферу страха и бессилия.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все, о чем мы сегодня говорили, не может оставить нас равнодушными. Мы еще раз убедились в том, что экстремизм – это жестокость, основанная на ненависти и злобе, а порой и глупости, подчиненной слепой вере.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Обсуждение по вопросу: Что нужно делать для того, чтобы не дать себя вовлечь в деструктивные организации?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Зачитывается и раздается Памятка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щимся</w:t>
      </w:r>
      <w:r w:rsidR="00D76597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Не вступайте в диалог с проповедниками, подошедшими к вам на улице;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Если вам предложили листовку, брошюру, журнал религиозной направленности, поблагодарите, и вежливо откажитесь;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Не пытайтесь отстаивать свои религиозные убеждения при встрече с верующими или проповедниками любой религиозной организации;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Прежде, чем вы решите посетить собрание какой-либо религиозной организации, посоветуйтесь с родителями, родственниками, просто близкими людьми;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Выбор верить или не верить - только ваш, прежде, чем принять решение подумайте, стоит ли? Обдуманное и правильное</w:t>
      </w:r>
      <w:r w:rsidR="00D76597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решение сохранит вам не только душевное здоровье, может быть даже жизнь.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F10EF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Рефлексия</w:t>
      </w:r>
      <w:r w:rsid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10E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Выступления </w:t>
      </w:r>
      <w:r w:rsidR="00B36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B36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щихся по теме «Приоритеты моей жизни».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B36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рассказывают о своих увлечениях, показывают грамоты,</w:t>
      </w:r>
      <w:r w:rsidR="00B36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дипломы,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награды, медали).</w:t>
      </w:r>
      <w:r w:rsidR="00637049" w:rsidRPr="00D7659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7049" w:rsidRPr="00D76597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1670E9" w:rsidRPr="00D76597" w:rsidSect="00EF2F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7049"/>
    <w:rsid w:val="00160516"/>
    <w:rsid w:val="001670E9"/>
    <w:rsid w:val="00185417"/>
    <w:rsid w:val="001B05FA"/>
    <w:rsid w:val="0040545C"/>
    <w:rsid w:val="004C302D"/>
    <w:rsid w:val="005472F6"/>
    <w:rsid w:val="00637049"/>
    <w:rsid w:val="00676AE0"/>
    <w:rsid w:val="00683D69"/>
    <w:rsid w:val="006E6FF3"/>
    <w:rsid w:val="00741346"/>
    <w:rsid w:val="00785261"/>
    <w:rsid w:val="00792D5F"/>
    <w:rsid w:val="007E359B"/>
    <w:rsid w:val="008B7470"/>
    <w:rsid w:val="009A4755"/>
    <w:rsid w:val="009B3A72"/>
    <w:rsid w:val="00A2037B"/>
    <w:rsid w:val="00AA5282"/>
    <w:rsid w:val="00AC7F05"/>
    <w:rsid w:val="00B06F37"/>
    <w:rsid w:val="00B361F5"/>
    <w:rsid w:val="00CD017F"/>
    <w:rsid w:val="00D76597"/>
    <w:rsid w:val="00E07F2A"/>
    <w:rsid w:val="00E66784"/>
    <w:rsid w:val="00E75F02"/>
    <w:rsid w:val="00EF2FC6"/>
    <w:rsid w:val="00F1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49"/>
  </w:style>
  <w:style w:type="paragraph" w:styleId="a3">
    <w:name w:val="List Paragraph"/>
    <w:basedOn w:val="a"/>
    <w:uiPriority w:val="34"/>
    <w:qFormat/>
    <w:rsid w:val="00A2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2017-03-16T13:38:00Z</dcterms:created>
  <dcterms:modified xsi:type="dcterms:W3CDTF">2017-04-06T12:03:00Z</dcterms:modified>
</cp:coreProperties>
</file>