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C53" w:rsidRDefault="00FF0C53" w:rsidP="00FF0C53">
      <w:pPr>
        <w:spacing w:after="0"/>
        <w:jc w:val="center"/>
        <w:rPr>
          <w:rFonts w:ascii="Times New Roman" w:hAnsi="Times New Roman"/>
          <w:iCs/>
          <w:color w:val="FF0000"/>
          <w:sz w:val="32"/>
          <w:szCs w:val="32"/>
        </w:rPr>
      </w:pPr>
    </w:p>
    <w:p w:rsidR="00FF0C53" w:rsidRPr="00627E69" w:rsidRDefault="00FF0C53" w:rsidP="00FF0C53">
      <w:pPr>
        <w:spacing w:after="0"/>
        <w:jc w:val="center"/>
        <w:rPr>
          <w:rFonts w:ascii="Times New Roman" w:hAnsi="Times New Roman"/>
          <w:iCs/>
          <w:color w:val="FF0000"/>
          <w:sz w:val="32"/>
          <w:szCs w:val="32"/>
        </w:rPr>
      </w:pPr>
      <w:r>
        <w:rPr>
          <w:rFonts w:ascii="Times New Roman" w:hAnsi="Times New Roman"/>
          <w:iCs/>
          <w:color w:val="FF0000"/>
          <w:sz w:val="32"/>
          <w:szCs w:val="32"/>
        </w:rPr>
        <w:t>Профилактика безнадзорности и правонарушений детей и подростков.</w:t>
      </w:r>
    </w:p>
    <w:p w:rsidR="00FF0C53" w:rsidRPr="00627E69" w:rsidRDefault="00FF0C53" w:rsidP="00FF0C53">
      <w:pPr>
        <w:spacing w:after="0"/>
        <w:jc w:val="right"/>
        <w:rPr>
          <w:rFonts w:ascii="Times New Roman" w:hAnsi="Times New Roman"/>
          <w:b/>
          <w:i/>
          <w:iCs/>
          <w:color w:val="0070C0"/>
          <w:sz w:val="24"/>
          <w:szCs w:val="24"/>
        </w:rPr>
      </w:pPr>
      <w:r w:rsidRPr="00627E69">
        <w:rPr>
          <w:rFonts w:ascii="Times New Roman" w:hAnsi="Times New Roman"/>
          <w:b/>
          <w:i/>
          <w:iCs/>
          <w:color w:val="0070C0"/>
          <w:sz w:val="24"/>
          <w:szCs w:val="24"/>
        </w:rPr>
        <w:t xml:space="preserve">Конечная цель всякого воспитания – </w:t>
      </w:r>
    </w:p>
    <w:p w:rsidR="00FF0C53" w:rsidRPr="00627E69" w:rsidRDefault="00FF0C53" w:rsidP="00FF0C53">
      <w:pPr>
        <w:spacing w:after="0"/>
        <w:jc w:val="right"/>
        <w:rPr>
          <w:rFonts w:ascii="Times New Roman" w:hAnsi="Times New Roman"/>
          <w:b/>
          <w:i/>
          <w:iCs/>
          <w:color w:val="0070C0"/>
          <w:sz w:val="24"/>
          <w:szCs w:val="24"/>
        </w:rPr>
      </w:pPr>
      <w:r w:rsidRPr="00627E69">
        <w:rPr>
          <w:rFonts w:ascii="Times New Roman" w:hAnsi="Times New Roman"/>
          <w:b/>
          <w:i/>
          <w:iCs/>
          <w:color w:val="0070C0"/>
          <w:sz w:val="24"/>
          <w:szCs w:val="24"/>
        </w:rPr>
        <w:t xml:space="preserve">воспитание самостоятельности </w:t>
      </w:r>
    </w:p>
    <w:p w:rsidR="00FF0C53" w:rsidRPr="00627E69" w:rsidRDefault="00FF0C53" w:rsidP="00FF0C53">
      <w:pPr>
        <w:spacing w:after="0"/>
        <w:jc w:val="right"/>
        <w:rPr>
          <w:rFonts w:ascii="Times New Roman" w:hAnsi="Times New Roman"/>
          <w:b/>
          <w:i/>
          <w:iCs/>
          <w:color w:val="0070C0"/>
          <w:sz w:val="24"/>
          <w:szCs w:val="24"/>
        </w:rPr>
      </w:pPr>
      <w:r w:rsidRPr="00627E69">
        <w:rPr>
          <w:rFonts w:ascii="Times New Roman" w:hAnsi="Times New Roman"/>
          <w:b/>
          <w:i/>
          <w:iCs/>
          <w:color w:val="0070C0"/>
          <w:sz w:val="24"/>
          <w:szCs w:val="24"/>
        </w:rPr>
        <w:t xml:space="preserve">посредством самодеятельности. </w:t>
      </w:r>
    </w:p>
    <w:p w:rsidR="00FF0C53" w:rsidRDefault="00FF0C53" w:rsidP="00FF0C53">
      <w:pPr>
        <w:spacing w:after="0"/>
        <w:jc w:val="right"/>
        <w:rPr>
          <w:rFonts w:ascii="Times New Roman" w:hAnsi="Times New Roman"/>
          <w:b/>
          <w:i/>
          <w:iCs/>
          <w:color w:val="0070C0"/>
          <w:sz w:val="24"/>
          <w:szCs w:val="24"/>
        </w:rPr>
      </w:pPr>
      <w:r w:rsidRPr="00627E69">
        <w:rPr>
          <w:rFonts w:ascii="Times New Roman" w:hAnsi="Times New Roman"/>
          <w:b/>
          <w:i/>
          <w:iCs/>
          <w:color w:val="0070C0"/>
          <w:sz w:val="24"/>
          <w:szCs w:val="24"/>
        </w:rPr>
        <w:t xml:space="preserve">(Ф. А. Вильгельм) 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b/>
          <w:i/>
          <w:iCs/>
          <w:color w:val="0070C0"/>
          <w:sz w:val="28"/>
          <w:szCs w:val="28"/>
        </w:rPr>
      </w:pP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proofErr w:type="gramStart"/>
      <w:r w:rsidRPr="00627E69">
        <w:rPr>
          <w:rFonts w:ascii="Times New Roman" w:hAnsi="Times New Roman"/>
          <w:b/>
          <w:color w:val="0070C0"/>
          <w:sz w:val="28"/>
          <w:szCs w:val="28"/>
          <w:u w:val="single"/>
        </w:rPr>
        <w:t>Цель:</w:t>
      </w:r>
      <w:r w:rsidRPr="00627E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отсутствие фактов самовольных уходов из учреждения и семьи, преступлений и правонарушений среди обучающихся</w:t>
      </w:r>
      <w:r w:rsidR="00080F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школы-интерната</w:t>
      </w:r>
      <w:r w:rsidR="00080FF3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27E69">
        <w:rPr>
          <w:rFonts w:ascii="Times New Roman" w:hAnsi="Times New Roman"/>
          <w:b/>
          <w:color w:val="0070C0"/>
          <w:sz w:val="28"/>
          <w:szCs w:val="28"/>
          <w:u w:val="single"/>
        </w:rPr>
        <w:t>Задачи: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7E69">
        <w:rPr>
          <w:rFonts w:ascii="Times New Roman" w:hAnsi="Times New Roman"/>
          <w:sz w:val="28"/>
          <w:szCs w:val="28"/>
        </w:rPr>
        <w:t xml:space="preserve">1. Коррекция поведения </w:t>
      </w:r>
      <w:r w:rsidR="00080FF3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E69">
        <w:rPr>
          <w:rFonts w:ascii="Times New Roman" w:hAnsi="Times New Roman"/>
          <w:sz w:val="28"/>
          <w:szCs w:val="28"/>
        </w:rPr>
        <w:t>с помощью ролевых игр</w:t>
      </w:r>
      <w:r>
        <w:rPr>
          <w:rFonts w:ascii="Times New Roman" w:hAnsi="Times New Roman"/>
          <w:sz w:val="28"/>
          <w:szCs w:val="28"/>
        </w:rPr>
        <w:t>;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7E69">
        <w:rPr>
          <w:rFonts w:ascii="Times New Roman" w:hAnsi="Times New Roman"/>
          <w:sz w:val="28"/>
          <w:szCs w:val="28"/>
        </w:rPr>
        <w:t>2. Формирование адекватных форм поведения</w:t>
      </w:r>
      <w:r>
        <w:rPr>
          <w:rFonts w:ascii="Times New Roman" w:hAnsi="Times New Roman"/>
          <w:sz w:val="28"/>
          <w:szCs w:val="28"/>
        </w:rPr>
        <w:t>;</w:t>
      </w:r>
    </w:p>
    <w:p w:rsidR="00FF0C53" w:rsidRPr="00627E69" w:rsidRDefault="00080FF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F0C53" w:rsidRPr="00627E69">
        <w:rPr>
          <w:rFonts w:ascii="Times New Roman" w:hAnsi="Times New Roman"/>
          <w:sz w:val="28"/>
          <w:szCs w:val="28"/>
        </w:rPr>
        <w:t>. Развитие навыков общения в различных жизненных ситуациях с ориентацией на ненасильственную модель поведения.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627E69">
        <w:rPr>
          <w:rFonts w:ascii="Times New Roman" w:hAnsi="Times New Roman"/>
          <w:sz w:val="28"/>
          <w:szCs w:val="28"/>
        </w:rPr>
        <w:t>С поступлением ребенка в школу</w:t>
      </w:r>
      <w:r>
        <w:rPr>
          <w:rFonts w:ascii="Times New Roman" w:hAnsi="Times New Roman"/>
          <w:sz w:val="28"/>
          <w:szCs w:val="28"/>
        </w:rPr>
        <w:t>-</w:t>
      </w:r>
      <w:r w:rsidRPr="00627E69">
        <w:rPr>
          <w:rFonts w:ascii="Times New Roman" w:hAnsi="Times New Roman"/>
          <w:sz w:val="28"/>
          <w:szCs w:val="28"/>
        </w:rPr>
        <w:t xml:space="preserve">интернат меняется его социальная ситуация развития. 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627E69">
        <w:rPr>
          <w:rFonts w:ascii="Times New Roman" w:hAnsi="Times New Roman"/>
          <w:sz w:val="28"/>
          <w:szCs w:val="28"/>
        </w:rPr>
        <w:t xml:space="preserve">Важнейший фактор развития ребенка – общение со сверстниками. Особое значение оно приобретает в подростковом возрасте, когда главным мотивом поведения и </w:t>
      </w:r>
      <w:proofErr w:type="gramStart"/>
      <w:r w:rsidRPr="00627E69">
        <w:rPr>
          <w:rFonts w:ascii="Times New Roman" w:hAnsi="Times New Roman"/>
          <w:sz w:val="28"/>
          <w:szCs w:val="28"/>
        </w:rPr>
        <w:t>деятельности</w:t>
      </w:r>
      <w:proofErr w:type="gramEnd"/>
      <w:r w:rsidRPr="00627E69">
        <w:rPr>
          <w:rFonts w:ascii="Times New Roman" w:hAnsi="Times New Roman"/>
          <w:sz w:val="28"/>
          <w:szCs w:val="28"/>
        </w:rPr>
        <w:t xml:space="preserve"> </w:t>
      </w:r>
      <w:r w:rsidR="00080FF3">
        <w:rPr>
          <w:rFonts w:ascii="Times New Roman" w:hAnsi="Times New Roman"/>
          <w:sz w:val="28"/>
          <w:szCs w:val="28"/>
        </w:rPr>
        <w:t>обучающихся</w:t>
      </w:r>
      <w:r w:rsidRPr="00627E69">
        <w:rPr>
          <w:rFonts w:ascii="Times New Roman" w:hAnsi="Times New Roman"/>
          <w:sz w:val="28"/>
          <w:szCs w:val="28"/>
        </w:rPr>
        <w:t xml:space="preserve"> в школе-интернат</w:t>
      </w:r>
      <w:r>
        <w:rPr>
          <w:rFonts w:ascii="Times New Roman" w:hAnsi="Times New Roman"/>
          <w:sz w:val="28"/>
          <w:szCs w:val="28"/>
        </w:rPr>
        <w:t>е</w:t>
      </w:r>
      <w:r w:rsidRPr="00627E69">
        <w:rPr>
          <w:rFonts w:ascii="Times New Roman" w:hAnsi="Times New Roman"/>
          <w:sz w:val="28"/>
          <w:szCs w:val="28"/>
        </w:rPr>
        <w:t xml:space="preserve"> является их стремление найти свое место в коллективе сверстников. 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7E69">
        <w:rPr>
          <w:rFonts w:ascii="Times New Roman" w:hAnsi="Times New Roman"/>
          <w:sz w:val="28"/>
          <w:szCs w:val="28"/>
        </w:rPr>
        <w:t xml:space="preserve">У детей с </w:t>
      </w:r>
      <w:proofErr w:type="spellStart"/>
      <w:r w:rsidRPr="00627E69">
        <w:rPr>
          <w:rFonts w:ascii="Times New Roman" w:hAnsi="Times New Roman"/>
          <w:sz w:val="28"/>
          <w:szCs w:val="28"/>
        </w:rPr>
        <w:t>девиантным</w:t>
      </w:r>
      <w:proofErr w:type="spellEnd"/>
      <w:r w:rsidRPr="00627E69">
        <w:rPr>
          <w:rFonts w:ascii="Times New Roman" w:hAnsi="Times New Roman"/>
          <w:sz w:val="28"/>
          <w:szCs w:val="28"/>
        </w:rPr>
        <w:t xml:space="preserve"> поведением нарушена способность нормального человеческого общения. Они потеряли доверие к взрослым, грубы и заносчивы со сверстниками. Поэтому воспитание способности общения — одно из важных направлений их социализации. Следует учитывать, что отчужденность подростков </w:t>
      </w:r>
      <w:r>
        <w:rPr>
          <w:rFonts w:ascii="Times New Roman" w:hAnsi="Times New Roman"/>
          <w:sz w:val="28"/>
          <w:szCs w:val="28"/>
        </w:rPr>
        <w:t xml:space="preserve">с ОВЗ </w:t>
      </w:r>
      <w:r w:rsidRPr="00627E69">
        <w:rPr>
          <w:rFonts w:ascii="Times New Roman" w:hAnsi="Times New Roman"/>
          <w:sz w:val="28"/>
          <w:szCs w:val="28"/>
        </w:rPr>
        <w:t>часто возникает вследствие их закомплексованности, низкой самооценки, важно воспиты</w:t>
      </w:r>
      <w:r>
        <w:rPr>
          <w:rFonts w:ascii="Times New Roman" w:hAnsi="Times New Roman"/>
          <w:sz w:val="28"/>
          <w:szCs w:val="28"/>
        </w:rPr>
        <w:t xml:space="preserve">вать у них чувство собственного </w:t>
      </w:r>
      <w:r w:rsidRPr="00627E69">
        <w:rPr>
          <w:rFonts w:ascii="Times New Roman" w:hAnsi="Times New Roman"/>
          <w:sz w:val="28"/>
          <w:szCs w:val="28"/>
        </w:rPr>
        <w:t>достоинства, а для этого проявлять к ним повышенную заботу, поверить в них, в воспитательной работе с ними опираться на положительные качества их личности.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7E69">
        <w:rPr>
          <w:rFonts w:ascii="Times New Roman" w:hAnsi="Times New Roman"/>
          <w:sz w:val="28"/>
          <w:szCs w:val="28"/>
        </w:rPr>
        <w:t>В этих случаях воспитатель использует различные приемы педагогического воздействия, составляющие его педагогическую инструментовку.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7E69">
        <w:rPr>
          <w:rFonts w:ascii="Times New Roman" w:hAnsi="Times New Roman"/>
          <w:sz w:val="28"/>
          <w:szCs w:val="28"/>
        </w:rPr>
        <w:t>Каждый прием характеризуется организацией определенной, присущей только ему новой педагогической ситуацией. Например, прием «Проявление доброты, внимания и заботы» применяется в случае, когда необходимо внимание и чуткость, а прием «Просьба» выражает доверие к воспитаннику и потребность в его проявлении.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7E69">
        <w:rPr>
          <w:rFonts w:ascii="Times New Roman" w:hAnsi="Times New Roman"/>
          <w:sz w:val="28"/>
          <w:szCs w:val="28"/>
        </w:rPr>
        <w:t xml:space="preserve">В каждой педагогической ситуации большое значение приобретает не только содержание слов, обращенных к </w:t>
      </w:r>
      <w:proofErr w:type="gramStart"/>
      <w:r w:rsidR="00080FF3">
        <w:rPr>
          <w:rFonts w:ascii="Times New Roman" w:hAnsi="Times New Roman"/>
          <w:sz w:val="28"/>
          <w:szCs w:val="28"/>
        </w:rPr>
        <w:t>обучающемуся</w:t>
      </w:r>
      <w:proofErr w:type="gramEnd"/>
      <w:r w:rsidRPr="00627E69">
        <w:rPr>
          <w:rFonts w:ascii="Times New Roman" w:hAnsi="Times New Roman"/>
          <w:sz w:val="28"/>
          <w:szCs w:val="28"/>
        </w:rPr>
        <w:t>, но и то, как они сказаны: интонация, мимика.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7E69">
        <w:rPr>
          <w:rFonts w:ascii="Times New Roman" w:hAnsi="Times New Roman"/>
          <w:sz w:val="28"/>
          <w:szCs w:val="28"/>
        </w:rPr>
        <w:t>Некоторые приемы способствуют улучшению поведения преимущественно на основе положительных чувств, воодушевляющих воспитанника: радость, благодарность, уважение к учителю, вера в свои силы. Такие приемы способствуют развитию новых положительных качеств и подавлению отрицательных.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627E69">
        <w:rPr>
          <w:rFonts w:ascii="Times New Roman" w:hAnsi="Times New Roman"/>
          <w:sz w:val="28"/>
          <w:szCs w:val="28"/>
        </w:rPr>
        <w:t xml:space="preserve">Другие приемы помогают исправить поведение, пробуждая преимущественно отрицательные чувства: стыд, неловкость, разочарование, </w:t>
      </w:r>
      <w:r w:rsidRPr="00627E69">
        <w:rPr>
          <w:rFonts w:ascii="Times New Roman" w:hAnsi="Times New Roman"/>
          <w:sz w:val="28"/>
          <w:szCs w:val="28"/>
        </w:rPr>
        <w:lastRenderedPageBreak/>
        <w:t>огорчение, сожаление, раскаяние.</w:t>
      </w:r>
      <w:proofErr w:type="gramEnd"/>
      <w:r w:rsidRPr="00627E69">
        <w:rPr>
          <w:rFonts w:ascii="Times New Roman" w:hAnsi="Times New Roman"/>
          <w:sz w:val="28"/>
          <w:szCs w:val="28"/>
        </w:rPr>
        <w:t xml:space="preserve"> Они способствуют преодолению отрицательных качеств и облегчают развитие положительных. Их называют тормозящими. На основе отрицательных чувств и осмысления случившегося у воспитанника возникает намерение воздержаться от неблаговидных поступков.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27E69">
        <w:rPr>
          <w:rFonts w:ascii="Times New Roman" w:hAnsi="Times New Roman"/>
          <w:sz w:val="28"/>
          <w:szCs w:val="28"/>
        </w:rPr>
        <w:t>Фактически цель воспитания трудного ребенка</w:t>
      </w:r>
      <w:r>
        <w:rPr>
          <w:rFonts w:ascii="Times New Roman" w:hAnsi="Times New Roman"/>
          <w:sz w:val="28"/>
          <w:szCs w:val="28"/>
        </w:rPr>
        <w:t xml:space="preserve"> с ОВЗ</w:t>
      </w:r>
      <w:r w:rsidRPr="00627E69">
        <w:rPr>
          <w:rFonts w:ascii="Times New Roman" w:hAnsi="Times New Roman"/>
          <w:sz w:val="28"/>
          <w:szCs w:val="28"/>
        </w:rPr>
        <w:t xml:space="preserve"> - формирование состояния </w:t>
      </w:r>
      <w:proofErr w:type="spellStart"/>
      <w:r w:rsidRPr="00627E69">
        <w:rPr>
          <w:rFonts w:ascii="Times New Roman" w:hAnsi="Times New Roman"/>
          <w:sz w:val="28"/>
          <w:szCs w:val="28"/>
        </w:rPr>
        <w:t>самоперевоспитания</w:t>
      </w:r>
      <w:proofErr w:type="spellEnd"/>
      <w:r w:rsidRPr="00627E69">
        <w:rPr>
          <w:rFonts w:ascii="Times New Roman" w:hAnsi="Times New Roman"/>
          <w:sz w:val="28"/>
          <w:szCs w:val="28"/>
        </w:rPr>
        <w:t>.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27E69">
        <w:rPr>
          <w:rFonts w:ascii="Times New Roman" w:hAnsi="Times New Roman"/>
          <w:sz w:val="28"/>
          <w:szCs w:val="28"/>
        </w:rPr>
        <w:t xml:space="preserve">Следовательно, важно помочь </w:t>
      </w:r>
      <w:proofErr w:type="gramStart"/>
      <w:r w:rsidRPr="00627E69">
        <w:rPr>
          <w:rFonts w:ascii="Times New Roman" w:hAnsi="Times New Roman"/>
          <w:sz w:val="28"/>
          <w:szCs w:val="28"/>
        </w:rPr>
        <w:t>трудному</w:t>
      </w:r>
      <w:proofErr w:type="gramEnd"/>
      <w:r w:rsidRPr="00627E69">
        <w:rPr>
          <w:rFonts w:ascii="Times New Roman" w:hAnsi="Times New Roman"/>
          <w:sz w:val="28"/>
          <w:szCs w:val="28"/>
        </w:rPr>
        <w:t xml:space="preserve"> </w:t>
      </w:r>
      <w:r w:rsidR="00080FF3">
        <w:rPr>
          <w:rFonts w:ascii="Times New Roman" w:hAnsi="Times New Roman"/>
          <w:sz w:val="28"/>
          <w:szCs w:val="28"/>
        </w:rPr>
        <w:t xml:space="preserve">обучающемуся </w:t>
      </w:r>
      <w:r w:rsidRPr="00627E69">
        <w:rPr>
          <w:rFonts w:ascii="Times New Roman" w:hAnsi="Times New Roman"/>
          <w:sz w:val="28"/>
          <w:szCs w:val="28"/>
        </w:rPr>
        <w:t xml:space="preserve"> на первых порах в организации правильного поведения, отработки отдельных его компонентов: добросовестная подготовка домашнего задания, работа в кружке, занятие в спортивной секции и т.д. </w:t>
      </w:r>
    </w:p>
    <w:p w:rsidR="00FF0C53" w:rsidRDefault="00FF0C53" w:rsidP="00FF0C5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080FF3">
        <w:rPr>
          <w:rFonts w:ascii="Times New Roman" w:hAnsi="Times New Roman"/>
          <w:sz w:val="28"/>
          <w:szCs w:val="28"/>
        </w:rPr>
        <w:t>В</w:t>
      </w:r>
      <w:r w:rsidRPr="00627E69">
        <w:rPr>
          <w:rFonts w:ascii="Times New Roman" w:hAnsi="Times New Roman"/>
          <w:sz w:val="28"/>
          <w:szCs w:val="28"/>
        </w:rPr>
        <w:t xml:space="preserve"> школе</w:t>
      </w:r>
      <w:r>
        <w:rPr>
          <w:rFonts w:ascii="Times New Roman" w:hAnsi="Times New Roman"/>
          <w:sz w:val="28"/>
          <w:szCs w:val="28"/>
        </w:rPr>
        <w:t>-</w:t>
      </w:r>
      <w:r w:rsidRPr="00627E69">
        <w:rPr>
          <w:rFonts w:ascii="Times New Roman" w:hAnsi="Times New Roman"/>
          <w:sz w:val="28"/>
          <w:szCs w:val="28"/>
        </w:rPr>
        <w:t>интернат</w:t>
      </w:r>
      <w:r>
        <w:rPr>
          <w:rFonts w:ascii="Times New Roman" w:hAnsi="Times New Roman"/>
          <w:sz w:val="28"/>
          <w:szCs w:val="28"/>
        </w:rPr>
        <w:t>е</w:t>
      </w:r>
      <w:r w:rsidRPr="00627E69">
        <w:rPr>
          <w:rFonts w:ascii="Times New Roman" w:hAnsi="Times New Roman"/>
          <w:sz w:val="28"/>
          <w:szCs w:val="28"/>
        </w:rPr>
        <w:t xml:space="preserve"> широко</w:t>
      </w:r>
      <w:r w:rsidR="00080FF3">
        <w:rPr>
          <w:rFonts w:ascii="Times New Roman" w:hAnsi="Times New Roman"/>
          <w:sz w:val="28"/>
          <w:szCs w:val="28"/>
        </w:rPr>
        <w:t xml:space="preserve"> используется: </w:t>
      </w:r>
      <w:proofErr w:type="spellStart"/>
      <w:r w:rsidR="00080FF3">
        <w:rPr>
          <w:rFonts w:ascii="Times New Roman" w:hAnsi="Times New Roman"/>
          <w:sz w:val="28"/>
          <w:szCs w:val="28"/>
        </w:rPr>
        <w:t>игротерапия</w:t>
      </w:r>
      <w:proofErr w:type="spellEnd"/>
      <w:r w:rsidR="00080FF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80FF3">
        <w:rPr>
          <w:rFonts w:ascii="Times New Roman" w:hAnsi="Times New Roman"/>
          <w:sz w:val="28"/>
          <w:szCs w:val="28"/>
        </w:rPr>
        <w:t>ИЗО-</w:t>
      </w:r>
      <w:r w:rsidRPr="00627E69">
        <w:rPr>
          <w:rFonts w:ascii="Times New Roman" w:hAnsi="Times New Roman"/>
          <w:sz w:val="28"/>
          <w:szCs w:val="28"/>
        </w:rPr>
        <w:t>терапия</w:t>
      </w:r>
      <w:proofErr w:type="spellEnd"/>
      <w:r w:rsidRPr="00627E6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E69">
        <w:rPr>
          <w:rFonts w:ascii="Times New Roman" w:hAnsi="Times New Roman"/>
          <w:sz w:val="28"/>
          <w:szCs w:val="28"/>
        </w:rPr>
        <w:t xml:space="preserve">музыкотерапия, пальчиковые игры. </w:t>
      </w:r>
    </w:p>
    <w:p w:rsidR="00FF0C53" w:rsidRPr="00627E69" w:rsidRDefault="00080FF3" w:rsidP="00FF0C5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4455795"/>
            <wp:effectExtent l="19050" t="0" r="2540" b="0"/>
            <wp:docPr id="3" name="Рисунок 1" descr="D:\Работа\RADMILA\Фото 2015-2016\Разное\100PHOTO\SAM_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Разное\100PHOTO\SAM_7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53" w:rsidRDefault="00FF0C53" w:rsidP="00FF0C5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F0C53" w:rsidRDefault="00080FF3" w:rsidP="00FF0C5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Обучающися</w:t>
      </w:r>
      <w:proofErr w:type="spellEnd"/>
      <w:r w:rsidR="00FF0C53" w:rsidRPr="00627E69">
        <w:rPr>
          <w:rFonts w:ascii="Times New Roman" w:hAnsi="Times New Roman"/>
          <w:sz w:val="28"/>
          <w:szCs w:val="28"/>
        </w:rPr>
        <w:t xml:space="preserve"> принимают участие в общешкольных мероприятиях, посещают различные кружки, участвуют в спортивных эстафетах, в конкурсах рисунков и поделок</w:t>
      </w:r>
      <w:r w:rsidR="00FF0C53">
        <w:rPr>
          <w:rFonts w:ascii="Times New Roman" w:hAnsi="Times New Roman"/>
          <w:sz w:val="28"/>
          <w:szCs w:val="28"/>
        </w:rPr>
        <w:t>.</w:t>
      </w:r>
    </w:p>
    <w:p w:rsidR="00FF0C53" w:rsidRPr="00627E69" w:rsidRDefault="00FF0C53" w:rsidP="00FF0C5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E5E7B" w:rsidRDefault="005E5E7B" w:rsidP="00080FF3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4455795"/>
            <wp:effectExtent l="19050" t="0" r="2540" b="0"/>
            <wp:docPr id="6" name="Рисунок 4" descr="D:\Работа\RADMILA\Фото 2015-2016\Разное\100PHOTO\SAM_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RADMILA\Фото 2015-2016\Разное\100PHOTO\SAM_74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E7B" w:rsidRDefault="005E5E7B" w:rsidP="00080FF3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5E7B" w:rsidRDefault="005E5E7B" w:rsidP="00080FF3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4455795"/>
            <wp:effectExtent l="19050" t="0" r="2540" b="0"/>
            <wp:docPr id="7" name="Рисунок 5" descr="D:\Работа\RADMILA\Фото 2015-2016\Разное\100PHOTO\SAM_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RADMILA\Фото 2015-2016\Разное\100PHOTO\SAM_7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53" w:rsidRPr="00627E69" w:rsidRDefault="00FF0C53" w:rsidP="00080FF3">
      <w:pPr>
        <w:pStyle w:val="a3"/>
        <w:jc w:val="center"/>
        <w:rPr>
          <w:rFonts w:ascii="Times New Roman" w:hAnsi="Times New Roman"/>
          <w:color w:val="0070C0"/>
          <w:sz w:val="24"/>
          <w:szCs w:val="24"/>
        </w:rPr>
      </w:pPr>
      <w:r w:rsidRPr="00627E69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FF0C53" w:rsidRPr="00627E69" w:rsidRDefault="00FF0C53" w:rsidP="00FF0C5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27E69">
        <w:rPr>
          <w:rFonts w:ascii="Times New Roman" w:hAnsi="Times New Roman"/>
          <w:sz w:val="28"/>
          <w:szCs w:val="28"/>
        </w:rPr>
        <w:t xml:space="preserve">   </w:t>
      </w:r>
    </w:p>
    <w:p w:rsidR="00FF0C53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Традиционным стало проведение в октябре и марте «Недели антиалкогольной, </w:t>
      </w:r>
      <w:proofErr w:type="spellStart"/>
      <w:r>
        <w:rPr>
          <w:rFonts w:ascii="Times New Roman" w:hAnsi="Times New Roman"/>
          <w:sz w:val="28"/>
          <w:szCs w:val="28"/>
        </w:rPr>
        <w:t>антинаркотической</w:t>
      </w:r>
      <w:proofErr w:type="spellEnd"/>
      <w:r>
        <w:rPr>
          <w:rFonts w:ascii="Times New Roman" w:hAnsi="Times New Roman"/>
          <w:sz w:val="28"/>
          <w:szCs w:val="28"/>
        </w:rPr>
        <w:t>, антитабачной профилактики,  кампании «</w:t>
      </w:r>
      <w:proofErr w:type="spellStart"/>
      <w:r>
        <w:rPr>
          <w:rFonts w:ascii="Times New Roman" w:hAnsi="Times New Roman"/>
          <w:sz w:val="28"/>
          <w:szCs w:val="28"/>
        </w:rPr>
        <w:t>АнтиСПИД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5E5E7B" w:rsidRDefault="005E5E7B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4455795"/>
            <wp:effectExtent l="19050" t="0" r="2540" b="0"/>
            <wp:docPr id="5" name="Рисунок 3" descr="D:\Работа\RADMILA\Фото 2015-2016\Разное\100PHOTO\SAM_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RADMILA\Фото 2015-2016\Разное\100PHOTO\SAM_7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E7B" w:rsidRDefault="005E5E7B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E5E7B" w:rsidRDefault="005E5E7B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4455795"/>
            <wp:effectExtent l="19050" t="0" r="2540" b="0"/>
            <wp:docPr id="8" name="Рисунок 6" descr="D:\Работа\RADMILA\Фото 2015-2016\Разное\100PHOTO\SAM_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RADMILA\Фото 2015-2016\Разное\100PHOTO\SAM_8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E7B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FF0C53" w:rsidRPr="00627E69" w:rsidRDefault="005E5E7B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FF0C53" w:rsidRPr="00627E69">
        <w:rPr>
          <w:rFonts w:ascii="Times New Roman" w:hAnsi="Times New Roman"/>
          <w:sz w:val="28"/>
          <w:szCs w:val="28"/>
        </w:rPr>
        <w:t xml:space="preserve">В целях увеличения положительного влияния на педагогически запущенного подростка, усиления коррекционного воздействия коллектива на него </w:t>
      </w:r>
      <w:r w:rsidR="00080FF3">
        <w:rPr>
          <w:rFonts w:ascii="Times New Roman" w:hAnsi="Times New Roman"/>
          <w:sz w:val="28"/>
          <w:szCs w:val="28"/>
        </w:rPr>
        <w:t xml:space="preserve">педагогами используются </w:t>
      </w:r>
      <w:r w:rsidR="00FF0C53" w:rsidRPr="00627E69">
        <w:rPr>
          <w:rFonts w:ascii="Times New Roman" w:hAnsi="Times New Roman"/>
          <w:sz w:val="28"/>
          <w:szCs w:val="28"/>
        </w:rPr>
        <w:t xml:space="preserve"> следующие педагогические приемы: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7E69">
        <w:rPr>
          <w:rFonts w:ascii="Times New Roman" w:hAnsi="Times New Roman"/>
          <w:sz w:val="28"/>
          <w:szCs w:val="28"/>
        </w:rPr>
        <w:lastRenderedPageBreak/>
        <w:t>– доверия – подросток выполняет наиболее значимое общественное поручение коллектива, в котором он сможет проявить свои знания и умения;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7E69">
        <w:rPr>
          <w:rFonts w:ascii="Times New Roman" w:hAnsi="Times New Roman"/>
          <w:sz w:val="28"/>
          <w:szCs w:val="28"/>
        </w:rPr>
        <w:t>– поддержки проявлений коллективизма – поощрение и одобрение коллективом усилий подростка выполнять общественную работу в сочетании с возрастанием доброжелательного отношения к нему окружающих;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7E69">
        <w:rPr>
          <w:rFonts w:ascii="Times New Roman" w:hAnsi="Times New Roman"/>
          <w:sz w:val="28"/>
          <w:szCs w:val="28"/>
        </w:rPr>
        <w:t>– недоверия – коллектив высказывает сомнение в том, поручать или нет какое-либо дело данному подростку из-за негативной оценки его отдельных личностных качеств, побуждая его тем самым к самокритике;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7E69">
        <w:rPr>
          <w:rFonts w:ascii="Times New Roman" w:hAnsi="Times New Roman"/>
          <w:sz w:val="28"/>
          <w:szCs w:val="28"/>
        </w:rPr>
        <w:t>– отклонения недобросовестного и некачественного выполнения работы – коллектив заставляет переделать работу, мотивируя решение возможностью более качественного ее выполнения;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7E69">
        <w:rPr>
          <w:rFonts w:ascii="Times New Roman" w:hAnsi="Times New Roman"/>
          <w:sz w:val="28"/>
          <w:szCs w:val="28"/>
        </w:rPr>
        <w:t>– осуждения безнравственности эгоистических установок и взглядов подростка;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7E69">
        <w:rPr>
          <w:rFonts w:ascii="Times New Roman" w:hAnsi="Times New Roman"/>
          <w:sz w:val="28"/>
          <w:szCs w:val="28"/>
        </w:rPr>
        <w:t>– переключения критики на самокритику, побуждающей подростка дать объективную оценку своему поступку, подумать о причинах недовольства окружающими;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7E69">
        <w:rPr>
          <w:rFonts w:ascii="Times New Roman" w:hAnsi="Times New Roman"/>
          <w:sz w:val="28"/>
          <w:szCs w:val="28"/>
        </w:rPr>
        <w:t>– включения подростка в коллективные общественно значимые виды деятельности, где он должен проявить свое отношение к совместным коллективным делам.</w:t>
      </w:r>
    </w:p>
    <w:p w:rsidR="00FF0C53" w:rsidRPr="00627E69" w:rsidRDefault="00FF0C53" w:rsidP="00FF0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27E69">
        <w:rPr>
          <w:rFonts w:ascii="Times New Roman" w:hAnsi="Times New Roman"/>
          <w:sz w:val="28"/>
          <w:szCs w:val="28"/>
        </w:rPr>
        <w:t>Коллективный характер совместной деятельности - сильный фактор в изменении личности и характера поведения подростка, однако немаловажна позиция подростка к самому себе, к оценке своих действий и поступков, желание исправить свои негативные качества, ликвидировать отрицательные привычки, занятие самосовершенствованием и самовоспитанием.</w:t>
      </w:r>
    </w:p>
    <w:p w:rsidR="00FF0C53" w:rsidRPr="00627E69" w:rsidRDefault="00FF0C53" w:rsidP="00FF0C5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627E69">
        <w:rPr>
          <w:rFonts w:ascii="Times New Roman" w:hAnsi="Times New Roman"/>
          <w:sz w:val="28"/>
          <w:szCs w:val="28"/>
        </w:rPr>
        <w:t>Таким образом, сочетание индивидуального и коллективного педагогического воздействия, применение различных форм и видов вне учебной деятельности в коррекционно-педагогической работе с подростками с отклоняющимся поведением усиливает ее результативность, помогает сделать процесс преодоления недостатков в развитии личности и девиаций в поведении подростков реальным, действенным, а задачи по формированию положительных качеств его личности, интеграции в социум вполне осуществимыми.</w:t>
      </w:r>
      <w:proofErr w:type="gramEnd"/>
    </w:p>
    <w:p w:rsidR="00FF0C53" w:rsidRPr="00D77A9C" w:rsidRDefault="00FF0C53" w:rsidP="00FF0C53">
      <w:pPr>
        <w:jc w:val="both"/>
        <w:rPr>
          <w:rFonts w:ascii="Times New Roman" w:hAnsi="Times New Roman"/>
          <w:sz w:val="24"/>
          <w:szCs w:val="24"/>
        </w:rPr>
      </w:pPr>
    </w:p>
    <w:p w:rsidR="00FF0C53" w:rsidRDefault="00FF0C53" w:rsidP="00FF0C53">
      <w:pPr>
        <w:jc w:val="both"/>
        <w:rPr>
          <w:rFonts w:ascii="Times New Roman" w:hAnsi="Times New Roman"/>
          <w:sz w:val="24"/>
          <w:szCs w:val="24"/>
        </w:rPr>
      </w:pPr>
    </w:p>
    <w:p w:rsidR="00FF0C53" w:rsidRDefault="00FF0C53" w:rsidP="00FF0C53">
      <w:pPr>
        <w:jc w:val="both"/>
        <w:rPr>
          <w:rFonts w:ascii="Times New Roman" w:hAnsi="Times New Roman"/>
          <w:sz w:val="24"/>
          <w:szCs w:val="24"/>
        </w:rPr>
      </w:pPr>
    </w:p>
    <w:p w:rsidR="00FF0C53" w:rsidRPr="00F34F4F" w:rsidRDefault="00FF0C53" w:rsidP="00FF0C53">
      <w:pPr>
        <w:jc w:val="both"/>
        <w:rPr>
          <w:rFonts w:ascii="Times New Roman" w:hAnsi="Times New Roman"/>
          <w:sz w:val="24"/>
          <w:szCs w:val="24"/>
        </w:rPr>
      </w:pPr>
    </w:p>
    <w:p w:rsidR="00384FEE" w:rsidRDefault="00384FEE"/>
    <w:sectPr w:rsidR="00384FEE" w:rsidSect="0086765D">
      <w:pgSz w:w="11906" w:h="16838"/>
      <w:pgMar w:top="426" w:right="849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C53"/>
    <w:rsid w:val="00080FF3"/>
    <w:rsid w:val="00384FEE"/>
    <w:rsid w:val="005E5E7B"/>
    <w:rsid w:val="00AF139C"/>
    <w:rsid w:val="00FF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C53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0C5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F0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C5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4</cp:revision>
  <dcterms:created xsi:type="dcterms:W3CDTF">2016-02-03T08:08:00Z</dcterms:created>
  <dcterms:modified xsi:type="dcterms:W3CDTF">2016-03-27T07:39:00Z</dcterms:modified>
</cp:coreProperties>
</file>